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ind w:right="-11" w:hanging="0"/>
      </w:pPr>
      <w:r>
        <w:rPr>
          <w:rFonts w:ascii="Times New Roman" w:hAnsi="Times New Roman"/>
          <w:b/>
          <w:bCs/>
          <w:sz w:val="24"/>
          <w:szCs w:val="24"/>
          <w:lang w:val="ro-RO"/>
        </w:rPr>
        <w:t>51437/2017</w:t>
      </w:r>
      <w:r/>
    </w:p>
    <w:p>
      <w:pPr>
        <w:pStyle w:val="Normal"/>
        <w:spacing w:lineRule="auto" w:line="240" w:before="0" w:after="0"/>
        <w:jc w:val="center"/>
        <w:rPr>
          <w:sz w:val="24"/>
          <w:b/>
          <w:sz w:val="24"/>
          <w:b/>
          <w:szCs w:val="24"/>
          <w:bCs/>
          <w:rFonts w:ascii="Times New Roman" w:hAnsi="Times New Roman"/>
          <w:lang w:val="ro-RO"/>
        </w:rPr>
      </w:pPr>
      <w:r>
        <w:rPr>
          <w:rFonts w:ascii="Times New Roman" w:hAnsi="Times New Roman"/>
          <w:b/>
          <w:bCs/>
          <w:sz w:val="24"/>
          <w:szCs w:val="24"/>
          <w:lang w:val="ro-RO"/>
        </w:rPr>
        <w:t>PROIECT DE HOTĂRÂRE</w:t>
      </w:r>
      <w:r/>
    </w:p>
    <w:p>
      <w:pPr>
        <w:pStyle w:val="Normal"/>
        <w:spacing w:lineRule="auto" w:line="240" w:before="0" w:after="0"/>
        <w:jc w:val="center"/>
        <w:rPr>
          <w:sz w:val="24"/>
          <w:b/>
          <w:sz w:val="24"/>
          <w:b/>
          <w:szCs w:val="24"/>
          <w:rFonts w:ascii="Times New Roman" w:hAnsi="Times New Roman"/>
          <w:lang w:val="ro-RO"/>
        </w:rPr>
      </w:pPr>
      <w:r>
        <w:rPr>
          <w:rFonts w:ascii="Times New Roman" w:hAnsi="Times New Roman"/>
          <w:b/>
          <w:sz w:val="24"/>
          <w:szCs w:val="24"/>
          <w:lang w:val="ro-RO"/>
        </w:rPr>
        <w:t>pentru aprobarea Regulamentului privind condițiile, criteriile și procedura de finanțare a programelor sportive, în baza prevederilor Legii educației fizice și sportului nr. 69/2000, cu modificările și completările ulterioare</w:t>
      </w:r>
      <w:r/>
    </w:p>
    <w:p>
      <w:pPr>
        <w:pStyle w:val="Normal"/>
        <w:spacing w:lineRule="auto" w:line="240" w:before="0" w:after="0"/>
        <w:jc w:val="center"/>
        <w:rPr>
          <w:sz w:val="24"/>
          <w:sz w:val="24"/>
          <w:szCs w:val="24"/>
          <w:rFonts w:ascii="Times New Roman" w:hAnsi="Times New Roman" w:eastAsia="Calibri" w:cs="Times New Roman" w:eastAsiaTheme="minorHAnsi"/>
          <w:color w:val="00000A"/>
          <w:lang w:val="ro-RO" w:eastAsia="en-US" w:bidi="ar-SA"/>
        </w:rPr>
      </w:pPr>
      <w:r>
        <w:rPr>
          <w:rFonts w:eastAsia="Calibri" w:cs="Times New Roman" w:ascii="Times New Roman" w:hAnsi="Times New Roman"/>
          <w:sz w:val="24"/>
          <w:szCs w:val="24"/>
          <w:lang w:val="ro-RO"/>
        </w:rPr>
      </w:r>
      <w:r/>
    </w:p>
    <w:p>
      <w:pPr>
        <w:pStyle w:val="Normal"/>
        <w:spacing w:lineRule="auto" w:line="240" w:before="0" w:after="0"/>
        <w:jc w:val="both"/>
        <w:rPr>
          <w:sz w:val="24"/>
          <w:b/>
          <w:sz w:val="24"/>
          <w:b/>
          <w:szCs w:val="24"/>
          <w:rFonts w:ascii="Times New Roman" w:hAnsi="Times New Roman"/>
          <w:lang w:val="ro-RO"/>
        </w:rPr>
      </w:pPr>
      <w:r>
        <w:rPr>
          <w:rFonts w:ascii="Times New Roman" w:hAnsi="Times New Roman"/>
          <w:b/>
          <w:sz w:val="24"/>
          <w:szCs w:val="24"/>
          <w:lang w:val="ro-RO"/>
        </w:rPr>
        <w:tab/>
        <w:t>Consiliul Local al Municipiului Sfântu Gheorghe, în şedinţă extraordinară:</w:t>
      </w:r>
      <w:r/>
    </w:p>
    <w:p>
      <w:pPr>
        <w:pStyle w:val="Normal"/>
        <w:spacing w:lineRule="auto" w:line="240" w:before="0" w:after="0"/>
        <w:jc w:val="both"/>
        <w:rPr>
          <w:sz w:val="24"/>
          <w:sz w:val="24"/>
          <w:szCs w:val="24"/>
          <w:rFonts w:ascii="Times New Roman" w:hAnsi="Times New Roman"/>
          <w:lang w:val="ro-RO"/>
        </w:rPr>
      </w:pPr>
      <w:r>
        <w:rPr>
          <w:rFonts w:ascii="Times New Roman" w:hAnsi="Times New Roman"/>
          <w:sz w:val="24"/>
          <w:szCs w:val="24"/>
          <w:lang w:val="ro-RO"/>
        </w:rPr>
        <w:tab/>
        <w:t>Având în vedere prezentarea primarului municipiului Sfântu Gheorghe, dl. Antal Árpád-András</w:t>
      </w:r>
      <w:r>
        <w:rPr>
          <w:rFonts w:ascii="Times New Roman" w:hAnsi="Times New Roman"/>
          <w:sz w:val="24"/>
          <w:szCs w:val="24"/>
          <w:lang w:val="hu-HU"/>
        </w:rPr>
        <w:t xml:space="preserve">; </w:t>
      </w:r>
      <w:r/>
    </w:p>
    <w:p>
      <w:pPr>
        <w:pStyle w:val="Normal"/>
        <w:spacing w:lineRule="auto" w:line="240" w:before="0" w:after="0"/>
        <w:jc w:val="both"/>
        <w:rPr>
          <w:sz w:val="24"/>
          <w:sz w:val="24"/>
          <w:szCs w:val="24"/>
          <w:rFonts w:ascii="Times New Roman" w:hAnsi="Times New Roman"/>
          <w:lang w:val="ro-RO"/>
        </w:rPr>
      </w:pPr>
      <w:r>
        <w:rPr>
          <w:rFonts w:ascii="Times New Roman" w:hAnsi="Times New Roman"/>
          <w:sz w:val="24"/>
          <w:szCs w:val="24"/>
          <w:lang w:val="ro-RO"/>
        </w:rPr>
        <w:tab/>
        <w:t>Având în vedere Raportul de specialitate nr. 49.813/2017 al Serviciului juridic din cadrul Primăriei municipiului Sfântu Gheorghe;</w:t>
      </w:r>
      <w:r/>
    </w:p>
    <w:p>
      <w:pPr>
        <w:pStyle w:val="Normal"/>
        <w:spacing w:lineRule="auto" w:line="240" w:before="0" w:after="0"/>
        <w:jc w:val="both"/>
        <w:rPr>
          <w:sz w:val="24"/>
          <w:sz w:val="24"/>
          <w:szCs w:val="24"/>
          <w:rFonts w:ascii="Times New Roman" w:hAnsi="Times New Roman"/>
        </w:rPr>
      </w:pPr>
      <w:r>
        <w:rPr>
          <w:rFonts w:ascii="Times New Roman" w:hAnsi="Times New Roman"/>
          <w:sz w:val="24"/>
          <w:szCs w:val="24"/>
        </w:rPr>
        <w:tab/>
        <w:t>Având în vedere referatele Comisiilor de specialitate ale Consiliului local al municipiului Sfântu Gheorghe;</w:t>
      </w:r>
      <w:r/>
    </w:p>
    <w:p>
      <w:pPr>
        <w:pStyle w:val="Normal"/>
        <w:spacing w:lineRule="auto" w:line="240" w:before="0" w:after="0"/>
        <w:jc w:val="both"/>
        <w:rPr>
          <w:sz w:val="24"/>
          <w:sz w:val="24"/>
          <w:szCs w:val="24"/>
          <w:rFonts w:ascii="Times New Roman" w:hAnsi="Times New Roman"/>
          <w:lang w:val="ro-RO"/>
        </w:rPr>
      </w:pPr>
      <w:r>
        <w:rPr>
          <w:rFonts w:ascii="Times New Roman" w:hAnsi="Times New Roman"/>
          <w:sz w:val="24"/>
          <w:szCs w:val="24"/>
          <w:lang w:val="ro-RO"/>
        </w:rPr>
        <w:tab/>
        <w:t>Având în vedere prevederile Legii nr. 273/2006 privind finanţele publice locale, cu modificările şi completările ulterioare;</w:t>
      </w:r>
      <w:r/>
    </w:p>
    <w:p>
      <w:pPr>
        <w:pStyle w:val="Normal"/>
        <w:spacing w:lineRule="auto" w:line="240" w:before="0" w:after="0"/>
        <w:jc w:val="both"/>
        <w:rPr>
          <w:sz w:val="24"/>
          <w:sz w:val="24"/>
          <w:szCs w:val="24"/>
          <w:rFonts w:ascii="Times New Roman" w:hAnsi="Times New Roman"/>
          <w:lang w:val="ro-RO"/>
        </w:rPr>
      </w:pPr>
      <w:r>
        <w:rPr>
          <w:rFonts w:ascii="Times New Roman" w:hAnsi="Times New Roman"/>
          <w:sz w:val="24"/>
          <w:szCs w:val="24"/>
          <w:lang w:val="ro-RO"/>
        </w:rPr>
        <w:tab/>
        <w:t>Având în vedere Legea nr. 227/2015 privind Codul fiscal, cu modificările şi completările ulterioare;</w:t>
      </w:r>
      <w:r/>
    </w:p>
    <w:p>
      <w:pPr>
        <w:pStyle w:val="Normal"/>
        <w:spacing w:lineRule="auto" w:line="240" w:before="0" w:after="0"/>
        <w:jc w:val="both"/>
        <w:rPr>
          <w:sz w:val="24"/>
          <w:sz w:val="24"/>
          <w:szCs w:val="24"/>
          <w:rFonts w:ascii="Times New Roman" w:hAnsi="Times New Roman"/>
          <w:lang w:val="ro-RO"/>
        </w:rPr>
      </w:pPr>
      <w:r>
        <w:rPr>
          <w:rFonts w:ascii="Times New Roman" w:hAnsi="Times New Roman"/>
          <w:sz w:val="24"/>
          <w:szCs w:val="24"/>
          <w:lang w:val="ro-RO"/>
        </w:rPr>
        <w:tab/>
        <w:t xml:space="preserve">Având în vedere Legea concurenţei nr. 21/1996; </w:t>
      </w:r>
      <w:r/>
    </w:p>
    <w:p>
      <w:pPr>
        <w:pStyle w:val="Normal"/>
        <w:spacing w:lineRule="auto" w:line="240" w:before="0" w:after="0"/>
        <w:jc w:val="both"/>
        <w:rPr>
          <w:sz w:val="24"/>
          <w:sz w:val="24"/>
          <w:szCs w:val="24"/>
          <w:rFonts w:ascii="Times New Roman" w:hAnsi="Times New Roman"/>
          <w:lang w:val="ro-RO"/>
        </w:rPr>
      </w:pPr>
      <w:r>
        <w:rPr>
          <w:rFonts w:ascii="Times New Roman" w:hAnsi="Times New Roman"/>
          <w:sz w:val="24"/>
          <w:szCs w:val="24"/>
          <w:lang w:val="ro-RO"/>
        </w:rPr>
        <w:tab/>
        <w:t>Având în vedere Ordonanţa de urgenţa nr. 77/2014 privind procedurile naţionale în domeniul ajutorului de stat precum şi pentru modificarea şi completarea Legii concurenţei;</w:t>
      </w:r>
      <w:r/>
    </w:p>
    <w:p>
      <w:pPr>
        <w:pStyle w:val="Normal"/>
        <w:spacing w:lineRule="auto" w:line="240" w:before="0" w:after="0"/>
        <w:jc w:val="both"/>
        <w:rPr>
          <w:sz w:val="24"/>
          <w:sz w:val="24"/>
          <w:szCs w:val="24"/>
          <w:rFonts w:ascii="Times New Roman" w:hAnsi="Times New Roman"/>
          <w:lang w:val="ro-RO"/>
        </w:rPr>
      </w:pPr>
      <w:r>
        <w:rPr>
          <w:rFonts w:ascii="Times New Roman" w:hAnsi="Times New Roman"/>
          <w:sz w:val="24"/>
          <w:szCs w:val="24"/>
          <w:lang w:val="ro-RO"/>
        </w:rPr>
        <w:tab/>
        <w:t>Având în vedere Ordinul nr. 631/19.06.2017 prind aprobarea modelului cadru al contractului de activitate sportivă (ordin comun al ministrului tineretului şi sportului şi al ministrului muncii şi justiţiei sociale);</w:t>
      </w:r>
      <w:r/>
    </w:p>
    <w:p>
      <w:pPr>
        <w:pStyle w:val="Normal"/>
        <w:spacing w:lineRule="auto" w:line="240" w:before="0" w:after="0"/>
        <w:jc w:val="both"/>
        <w:rPr>
          <w:sz w:val="24"/>
          <w:sz w:val="24"/>
          <w:szCs w:val="24"/>
          <w:rFonts w:ascii="Times New Roman" w:hAnsi="Times New Roman"/>
          <w:lang w:val="ro-RO"/>
        </w:rPr>
      </w:pPr>
      <w:r>
        <w:rPr>
          <w:rFonts w:ascii="Times New Roman" w:hAnsi="Times New Roman"/>
          <w:sz w:val="24"/>
          <w:szCs w:val="24"/>
          <w:lang w:val="ro-RO"/>
        </w:rPr>
        <w:tab/>
        <w:t xml:space="preserve">Având în vedere Ordonanţa nr. 26/2000 cu privire la asociaţii şi fundaţii, cu modificările şi completările ulterioare; </w:t>
      </w:r>
      <w:r/>
    </w:p>
    <w:p>
      <w:pPr>
        <w:pStyle w:val="Normal"/>
        <w:spacing w:lineRule="auto" w:line="240" w:before="0" w:after="0"/>
        <w:jc w:val="both"/>
        <w:rPr>
          <w:sz w:val="24"/>
          <w:sz w:val="24"/>
          <w:szCs w:val="24"/>
          <w:rFonts w:ascii="Times New Roman" w:hAnsi="Times New Roman"/>
          <w:lang w:val="ro-RO"/>
        </w:rPr>
      </w:pPr>
      <w:r>
        <w:rPr>
          <w:rFonts w:ascii="Times New Roman" w:hAnsi="Times New Roman"/>
          <w:sz w:val="24"/>
          <w:szCs w:val="24"/>
          <w:lang w:val="ro-RO"/>
        </w:rPr>
        <w:tab/>
        <w:t xml:space="preserve">Ţinând cont de prevederile </w:t>
      </w:r>
      <w:r>
        <w:rPr>
          <w:rFonts w:ascii="Times New Roman" w:hAnsi="Times New Roman"/>
          <w:color w:val="000000"/>
          <w:sz w:val="24"/>
          <w:szCs w:val="24"/>
          <w:shd w:fill="FFFFFF" w:val="clear"/>
          <w:lang w:val="ro-RO"/>
        </w:rPr>
        <w:t>art. 7 alin. (13) din Legea nr. 52/2003 privind transparenţa decizională în administraţia publică, republicată;</w:t>
      </w:r>
      <w:r/>
    </w:p>
    <w:p>
      <w:pPr>
        <w:pStyle w:val="Normal"/>
        <w:spacing w:lineRule="auto" w:line="240" w:before="0" w:after="0"/>
        <w:jc w:val="both"/>
        <w:rPr>
          <w:sz w:val="24"/>
          <w:sz w:val="24"/>
          <w:szCs w:val="24"/>
          <w:rFonts w:ascii="Times New Roman" w:hAnsi="Times New Roman"/>
          <w:lang w:val="ro-RO"/>
        </w:rPr>
      </w:pPr>
      <w:r>
        <w:rPr>
          <w:rFonts w:ascii="Times New Roman" w:hAnsi="Times New Roman"/>
          <w:sz w:val="24"/>
          <w:szCs w:val="24"/>
          <w:lang w:val="ro-RO"/>
        </w:rPr>
        <w:tab/>
        <w:t>În temeiul prevederilor Legii educaţiei fizice şi sportului nr. 69/2000, cu modificările şi completările ulterioare;</w:t>
      </w:r>
      <w:r/>
    </w:p>
    <w:p>
      <w:pPr>
        <w:pStyle w:val="Normal"/>
        <w:spacing w:lineRule="auto" w:line="240" w:before="0" w:after="0"/>
        <w:jc w:val="both"/>
        <w:rPr>
          <w:sz w:val="24"/>
          <w:sz w:val="24"/>
          <w:szCs w:val="24"/>
          <w:rFonts w:ascii="Times New Roman" w:hAnsi="Times New Roman"/>
          <w:lang w:val="ro-RO"/>
        </w:rPr>
      </w:pPr>
      <w:r>
        <w:rPr>
          <w:rFonts w:ascii="Times New Roman" w:hAnsi="Times New Roman"/>
          <w:sz w:val="24"/>
          <w:szCs w:val="24"/>
          <w:lang w:val="ro-RO"/>
        </w:rPr>
        <w:tab/>
        <w:t>În baza art. 36 alin. (2), lit. d şi alin. 6 lit. a pct. 6 din Legea nr. 215/2001 a administraţiei publice locare, republicată, cu modificările şi completările ulterioare,</w:t>
      </w:r>
      <w:r/>
    </w:p>
    <w:p>
      <w:pPr>
        <w:pStyle w:val="Normal"/>
        <w:spacing w:lineRule="auto" w:line="240" w:before="0" w:after="0"/>
        <w:jc w:val="both"/>
        <w:rPr>
          <w:sz w:val="24"/>
          <w:sz w:val="24"/>
          <w:szCs w:val="24"/>
          <w:rFonts w:ascii="Times New Roman" w:hAnsi="Times New Roman"/>
          <w:lang w:val="ro-RO"/>
        </w:rPr>
      </w:pPr>
      <w:r>
        <w:rPr>
          <w:rFonts w:ascii="Times New Roman" w:hAnsi="Times New Roman"/>
          <w:sz w:val="24"/>
          <w:szCs w:val="24"/>
          <w:lang w:val="ro-RO"/>
        </w:rPr>
        <w:tab/>
        <w:t>În conformitate cu prevederile art. 45 alin. (1) şi art. 115 alin. (1), lit. b din Legea nr. 215/2001 privind administraţa publică locală, republicată, cu modificările şi completările ulterioare.</w:t>
      </w:r>
      <w:r/>
    </w:p>
    <w:p>
      <w:pPr>
        <w:pStyle w:val="Normal"/>
        <w:spacing w:lineRule="auto" w:line="240" w:before="0" w:after="0"/>
        <w:jc w:val="both"/>
        <w:rPr>
          <w:sz w:val="24"/>
          <w:b/>
          <w:sz w:val="24"/>
          <w:b/>
          <w:szCs w:val="24"/>
          <w:bCs/>
          <w:rFonts w:ascii="Times New Roman" w:hAnsi="Times New Roman" w:eastAsia="Calibri" w:cs="Times New Roman" w:eastAsiaTheme="minorHAnsi"/>
          <w:color w:val="00000A"/>
          <w:lang w:val="ro-RO" w:eastAsia="en-US" w:bidi="ar-SA"/>
        </w:rPr>
      </w:pPr>
      <w:r>
        <w:rPr>
          <w:rFonts w:eastAsia="Calibri" w:cs="Times New Roman" w:ascii="Times New Roman" w:hAnsi="Times New Roman"/>
          <w:b/>
          <w:bCs/>
          <w:sz w:val="24"/>
          <w:szCs w:val="24"/>
          <w:lang w:val="ro-RO"/>
        </w:rPr>
      </w:r>
      <w:r/>
    </w:p>
    <w:p>
      <w:pPr>
        <w:pStyle w:val="Normal"/>
        <w:spacing w:lineRule="auto" w:line="240" w:before="0" w:after="0"/>
        <w:jc w:val="center"/>
        <w:rPr>
          <w:sz w:val="24"/>
          <w:b/>
          <w:sz w:val="24"/>
          <w:b/>
          <w:szCs w:val="24"/>
          <w:bCs/>
          <w:rFonts w:ascii="Times New Roman" w:hAnsi="Times New Roman"/>
          <w:lang w:val="ro-RO"/>
        </w:rPr>
      </w:pPr>
      <w:r>
        <w:rPr>
          <w:rFonts w:ascii="Times New Roman" w:hAnsi="Times New Roman"/>
          <w:b/>
          <w:bCs/>
          <w:sz w:val="24"/>
          <w:szCs w:val="24"/>
          <w:lang w:val="ro-RO"/>
        </w:rPr>
        <w:t>HOTĂRĂŞTE</w:t>
      </w:r>
      <w:r/>
    </w:p>
    <w:p>
      <w:pPr>
        <w:pStyle w:val="Normal"/>
        <w:spacing w:lineRule="auto" w:line="240" w:before="0" w:after="0"/>
        <w:jc w:val="center"/>
        <w:rPr>
          <w:sz w:val="24"/>
          <w:b/>
          <w:sz w:val="24"/>
          <w:b/>
          <w:szCs w:val="24"/>
          <w:bCs/>
          <w:rFonts w:ascii="Times New Roman" w:hAnsi="Times New Roman" w:eastAsia="Calibri" w:cs="Times New Roman" w:eastAsiaTheme="minorHAnsi"/>
          <w:color w:val="00000A"/>
          <w:lang w:val="ro-RO" w:eastAsia="en-US" w:bidi="ar-SA"/>
        </w:rPr>
      </w:pPr>
      <w:r>
        <w:rPr>
          <w:rFonts w:eastAsia="Calibri" w:cs="Times New Roman" w:ascii="Times New Roman" w:hAnsi="Times New Roman"/>
          <w:b/>
          <w:bCs/>
          <w:sz w:val="24"/>
          <w:szCs w:val="24"/>
          <w:lang w:val="ro-RO"/>
        </w:rPr>
      </w:r>
      <w:r/>
    </w:p>
    <w:p>
      <w:pPr>
        <w:pStyle w:val="Normal"/>
        <w:spacing w:lineRule="auto" w:line="240" w:before="0" w:after="0"/>
        <w:jc w:val="both"/>
      </w:pPr>
      <w:r>
        <w:rPr>
          <w:rFonts w:ascii="Times New Roman" w:hAnsi="Times New Roman"/>
          <w:sz w:val="24"/>
          <w:szCs w:val="24"/>
          <w:lang w:val="ro-RO"/>
        </w:rPr>
        <w:tab/>
      </w:r>
      <w:bookmarkStart w:id="0" w:name="__DdeLink__45_2133687497"/>
      <w:r>
        <w:rPr>
          <w:rFonts w:ascii="Times New Roman" w:hAnsi="Times New Roman"/>
          <w:b/>
          <w:sz w:val="24"/>
          <w:szCs w:val="24"/>
          <w:lang w:val="ro-RO"/>
        </w:rPr>
        <w:t>Art. 1.</w:t>
      </w:r>
      <w:r>
        <w:rPr>
          <w:rFonts w:ascii="Times New Roman" w:hAnsi="Times New Roman"/>
          <w:sz w:val="24"/>
          <w:szCs w:val="24"/>
          <w:lang w:val="ro-RO"/>
        </w:rPr>
        <w:t xml:space="preserve"> - Se aprob</w:t>
      </w:r>
      <w:bookmarkEnd w:id="0"/>
      <w:r>
        <w:rPr>
          <w:rFonts w:ascii="Times New Roman" w:hAnsi="Times New Roman"/>
          <w:sz w:val="24"/>
          <w:szCs w:val="24"/>
          <w:lang w:val="ro-RO"/>
        </w:rPr>
        <w:t>ă Regulamentul privind condițiile, criteriile și procedura de finanțare a programelor sportive, în baza prevederilor Legii educației fizice și sportului nr. 69/2000, cu modificările și completările ulterioare conform anexei, care face parte integrantă din prezenta hotărâre.</w:t>
      </w:r>
      <w:r/>
    </w:p>
    <w:p>
      <w:pPr>
        <w:pStyle w:val="Normal"/>
        <w:spacing w:lineRule="auto" w:line="240" w:before="0" w:after="0"/>
        <w:jc w:val="both"/>
      </w:pPr>
      <w:r>
        <w:rPr>
          <w:rFonts w:ascii="Times New Roman" w:hAnsi="Times New Roman"/>
          <w:b/>
          <w:sz w:val="24"/>
          <w:szCs w:val="24"/>
          <w:lang w:val="ro-RO"/>
        </w:rPr>
        <w:tab/>
        <w:t xml:space="preserve">Art. </w:t>
      </w:r>
      <w:r>
        <w:rPr>
          <w:rFonts w:ascii="Times New Roman" w:hAnsi="Times New Roman"/>
          <w:b/>
          <w:sz w:val="24"/>
          <w:szCs w:val="24"/>
          <w:lang w:val="ro-RO"/>
        </w:rPr>
        <w:t>2</w:t>
      </w:r>
      <w:r>
        <w:rPr>
          <w:rFonts w:ascii="Times New Roman" w:hAnsi="Times New Roman"/>
          <w:b/>
          <w:sz w:val="24"/>
          <w:szCs w:val="24"/>
          <w:lang w:val="ro-RO"/>
        </w:rPr>
        <w:t>.</w:t>
      </w:r>
      <w:r>
        <w:rPr>
          <w:rFonts w:ascii="Times New Roman" w:hAnsi="Times New Roman"/>
          <w:sz w:val="24"/>
          <w:szCs w:val="24"/>
          <w:lang w:val="ro-RO"/>
        </w:rPr>
        <w:t xml:space="preserve"> - </w:t>
      </w:r>
      <w:r>
        <w:rPr>
          <w:rFonts w:ascii="Times New Roman" w:hAnsi="Times New Roman"/>
          <w:sz w:val="24"/>
          <w:szCs w:val="24"/>
          <w:lang w:val="ro-RO"/>
        </w:rPr>
        <w:t>Numeşte în comisia de evaluare a documentaţiilor depuse în condiţiile prezentei hotărâri pe următorii consilieri:</w:t>
      </w:r>
      <w:r/>
    </w:p>
    <w:p>
      <w:pPr>
        <w:pStyle w:val="Normal"/>
        <w:spacing w:lineRule="auto" w:line="240" w:before="0" w:after="0"/>
        <w:jc w:val="both"/>
      </w:pPr>
      <w:r>
        <w:rPr>
          <w:rFonts w:ascii="Times New Roman" w:hAnsi="Times New Roman"/>
          <w:sz w:val="24"/>
          <w:szCs w:val="24"/>
          <w:lang w:val="ro-RO"/>
        </w:rPr>
        <w:tab/>
        <w:t>-</w:t>
      </w:r>
      <w:r/>
    </w:p>
    <w:p>
      <w:pPr>
        <w:pStyle w:val="Normal"/>
        <w:spacing w:lineRule="auto" w:line="240" w:before="0" w:after="0"/>
        <w:jc w:val="both"/>
      </w:pPr>
      <w:r>
        <w:rPr>
          <w:rFonts w:ascii="Times New Roman" w:hAnsi="Times New Roman"/>
          <w:sz w:val="24"/>
          <w:szCs w:val="24"/>
          <w:lang w:val="ro-RO"/>
        </w:rPr>
        <w:tab/>
        <w:t>-</w:t>
      </w:r>
      <w:r/>
    </w:p>
    <w:p>
      <w:pPr>
        <w:pStyle w:val="Normal"/>
        <w:spacing w:lineRule="auto" w:line="240" w:before="0" w:after="0"/>
        <w:jc w:val="both"/>
      </w:pPr>
      <w:r>
        <w:rPr>
          <w:rFonts w:ascii="Times New Roman" w:hAnsi="Times New Roman"/>
          <w:sz w:val="24"/>
          <w:szCs w:val="24"/>
          <w:lang w:val="ro-RO"/>
        </w:rPr>
        <w:tab/>
        <w:t>-</w:t>
      </w:r>
      <w:r/>
    </w:p>
    <w:p>
      <w:pPr>
        <w:pStyle w:val="Normal"/>
        <w:spacing w:lineRule="auto" w:line="240" w:before="0" w:after="0"/>
        <w:jc w:val="both"/>
      </w:pPr>
      <w:r>
        <w:rPr>
          <w:rFonts w:ascii="Times New Roman" w:hAnsi="Times New Roman"/>
          <w:b/>
          <w:sz w:val="24"/>
          <w:szCs w:val="24"/>
          <w:lang w:val="ro-RO"/>
        </w:rPr>
        <w:tab/>
        <w:t xml:space="preserve">Art. </w:t>
      </w:r>
      <w:r>
        <w:rPr>
          <w:rFonts w:ascii="Times New Roman" w:hAnsi="Times New Roman"/>
          <w:b/>
          <w:sz w:val="24"/>
          <w:szCs w:val="24"/>
          <w:lang w:val="ro-RO"/>
        </w:rPr>
        <w:t>3</w:t>
      </w:r>
      <w:r>
        <w:rPr>
          <w:rFonts w:ascii="Times New Roman" w:hAnsi="Times New Roman"/>
          <w:b/>
          <w:sz w:val="24"/>
          <w:szCs w:val="24"/>
          <w:lang w:val="ro-RO"/>
        </w:rPr>
        <w:t>.</w:t>
      </w:r>
      <w:r>
        <w:rPr>
          <w:rFonts w:ascii="Times New Roman" w:hAnsi="Times New Roman"/>
          <w:sz w:val="24"/>
          <w:szCs w:val="24"/>
          <w:lang w:val="ro-RO"/>
        </w:rPr>
        <w:t xml:space="preserve"> - Cu aducerea la îndeplinire a prezentei hotărâri se însărcinează Primarul Municipiului Sfântu Gheorghe, Direcţia Economică din cadrul Primăriei municipiului Sfântu Gheorghe, precum și Comisia de Tineret și Sport din cadrul Consiliului local al Municipiului Sfântu Gheorghe.</w:t>
      </w:r>
      <w:r/>
    </w:p>
    <w:p>
      <w:pPr>
        <w:pStyle w:val="Normal"/>
        <w:spacing w:lineRule="auto" w:line="240" w:before="0" w:after="0"/>
        <w:jc w:val="both"/>
        <w:rPr>
          <w:sz w:val="24"/>
          <w:sz w:val="24"/>
          <w:szCs w:val="24"/>
          <w:rFonts w:ascii="Times New Roman" w:hAnsi="Times New Roman" w:eastAsia="Calibri" w:cs="Times New Roman" w:eastAsiaTheme="minorHAnsi"/>
          <w:color w:val="00000A"/>
          <w:lang w:val="ro-RO" w:eastAsia="en-US" w:bidi="ar-SA"/>
        </w:rPr>
      </w:pPr>
      <w:r>
        <w:rPr>
          <w:rFonts w:eastAsia="Calibri" w:cs="Times New Roman" w:ascii="Times New Roman" w:hAnsi="Times New Roman"/>
          <w:sz w:val="24"/>
          <w:szCs w:val="24"/>
          <w:lang w:val="ro-RO"/>
        </w:rPr>
      </w:r>
      <w:r/>
    </w:p>
    <w:p>
      <w:pPr>
        <w:pStyle w:val="Normal"/>
        <w:spacing w:lineRule="auto" w:line="240" w:before="0" w:after="0"/>
        <w:jc w:val="both"/>
        <w:rPr>
          <w:sz w:val="24"/>
          <w:sz w:val="24"/>
          <w:szCs w:val="24"/>
          <w:rFonts w:ascii="Times New Roman" w:hAnsi="Times New Roman"/>
          <w:lang w:val="ro-RO"/>
        </w:rPr>
      </w:pPr>
      <w:r>
        <w:rPr>
          <w:rFonts w:ascii="Times New Roman" w:hAnsi="Times New Roman"/>
          <w:sz w:val="24"/>
          <w:szCs w:val="24"/>
          <w:lang w:val="ro-RO"/>
        </w:rPr>
        <w:tab/>
        <w:t>Sfântu Gheorghe, la _______________ 2017.</w:t>
      </w:r>
      <w:r/>
    </w:p>
    <w:p>
      <w:pPr>
        <w:pStyle w:val="Normal"/>
        <w:spacing w:lineRule="auto" w:line="240" w:before="0" w:after="0"/>
        <w:jc w:val="both"/>
        <w:rPr>
          <w:sz w:val="24"/>
          <w:sz w:val="24"/>
          <w:szCs w:val="24"/>
          <w:rFonts w:ascii="Times New Roman" w:hAnsi="Times New Roman" w:eastAsia="Calibri" w:cs="Times New Roman" w:eastAsiaTheme="minorHAnsi"/>
          <w:color w:val="00000A"/>
          <w:lang w:val="ro-RO" w:eastAsia="en-US" w:bidi="ar-SA"/>
        </w:rPr>
      </w:pPr>
      <w:r>
        <w:rPr>
          <w:rFonts w:eastAsia="Calibri" w:cs="Times New Roman" w:ascii="Times New Roman" w:hAnsi="Times New Roman"/>
          <w:sz w:val="24"/>
          <w:szCs w:val="24"/>
          <w:lang w:val="ro-RO"/>
        </w:rPr>
      </w:r>
      <w:r/>
    </w:p>
    <w:p>
      <w:pPr>
        <w:pStyle w:val="Normal"/>
        <w:spacing w:lineRule="auto" w:line="240" w:before="0" w:after="0"/>
        <w:jc w:val="both"/>
        <w:rPr>
          <w:sz w:val="24"/>
          <w:b/>
          <w:sz w:val="24"/>
          <w:b/>
          <w:szCs w:val="24"/>
          <w:rFonts w:ascii="Times New Roman" w:hAnsi="Times New Roman"/>
          <w:lang w:val="ro-RO"/>
        </w:rPr>
      </w:pPr>
      <w:r>
        <w:rPr>
          <w:rFonts w:ascii="Times New Roman" w:hAnsi="Times New Roman"/>
          <w:b/>
          <w:sz w:val="24"/>
          <w:szCs w:val="24"/>
          <w:lang w:val="ro-RO"/>
        </w:rPr>
        <w:tab/>
        <w:t>PREȘEDINTE DE ȘEDINȚĂ</w:t>
      </w:r>
      <w:r/>
    </w:p>
    <w:p>
      <w:pPr>
        <w:pStyle w:val="Normal"/>
        <w:spacing w:lineRule="auto" w:line="240" w:before="0" w:after="0"/>
        <w:jc w:val="both"/>
        <w:rPr>
          <w:sz w:val="24"/>
          <w:sz w:val="24"/>
          <w:szCs w:val="24"/>
          <w:rFonts w:ascii="Times New Roman" w:hAnsi="Times New Roman" w:eastAsia="Calibri" w:cs="Times New Roman" w:eastAsiaTheme="minorHAnsi"/>
          <w:color w:val="00000A"/>
          <w:lang w:val="ro-RO" w:eastAsia="en-US" w:bidi="ar-SA"/>
        </w:rPr>
      </w:pPr>
      <w:r>
        <w:rPr>
          <w:rFonts w:eastAsia="Calibri" w:cs="Times New Roman" w:ascii="Times New Roman" w:hAnsi="Times New Roman"/>
          <w:sz w:val="24"/>
          <w:szCs w:val="24"/>
          <w:lang w:val="ro-RO"/>
        </w:rPr>
      </w:r>
      <w:r/>
    </w:p>
    <w:p>
      <w:pPr>
        <w:pStyle w:val="Normal"/>
        <w:spacing w:lineRule="auto" w:line="240" w:before="0" w:after="0"/>
        <w:jc w:val="center"/>
        <w:rPr>
          <w:sz w:val="22"/>
          <w:sz w:val="22"/>
          <w:szCs w:val="22"/>
          <w:rFonts w:ascii="Calibri" w:hAnsi="Calibri" w:eastAsia="Calibri" w:cs="Times New Roman" w:asciiTheme="minorHAnsi" w:eastAsiaTheme="minorHAnsi" w:hAnsiTheme="minorHAnsi"/>
          <w:color w:val="00000A"/>
          <w:lang w:val="en-US" w:eastAsia="en-US" w:bidi="ar-SA"/>
        </w:rPr>
      </w:pPr>
      <w:r>
        <w:rPr/>
      </w:r>
      <w:r/>
    </w:p>
    <w:sectPr>
      <w:type w:val="nextPage"/>
      <w:pgSz w:w="11906" w:h="16838"/>
      <w:pgMar w:left="1417" w:right="1417" w:header="0" w:top="426" w:footer="0" w:bottom="1417"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s>
</file>

<file path=word/settings.xml><?xml version="1.0" encoding="utf-8"?>
<w:settings xmlns:w="http://schemas.openxmlformats.org/wordprocessingml/2006/main">
  <w:zoom w:percent="150"/>
  <w:defaultTabStop w:val="708"/>
  <w:compat/>
  <w:themeFontLang w:val="ro-RO"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o-RO" w:eastAsia="en-US" w:bidi="ar-SA"/>
      </w:rPr>
    </w:rPrDefault>
    <w:pPrDefault>
      <w:pPr>
        <w:spacing w:lineRule="auto" w:line="276"/>
      </w:pPr>
    </w:pPrDefault>
  </w:docDefaults>
  <w:latentStyles w:count="267" w:defQFormat="0" w:defUnhideWhenUsed="1" w:defSemiHidden="1" w:defUIPriority="99" w:defLockedState="0">
    <w:lsdException w:qFormat="1" w:semiHidden="0" w:unhideWhenUsed="0" w:uiPriority="0" w:name="Normal"/>
    <w:lsdException w:qFormat="1" w:semiHidden="0" w:unhideWhenUsed="0"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qFormat="1" w:semiHidden="0" w:unhideWhenUsed="0" w:uiPriority="10" w:name="Title"/>
    <w:lsdException w:uiPriority="1" w:name="Default Paragraph Font"/>
    <w:lsdException w:qFormat="1" w:semiHidden="0" w:unhideWhenUsed="0" w:uiPriority="11" w:name="Subtitle"/>
    <w:lsdException w:qFormat="1" w:semiHidden="0" w:unhideWhenUsed="0" w:uiPriority="22" w:name="Strong"/>
    <w:lsdException w:qFormat="1" w:semiHidden="0" w:unhideWhenUsed="0" w:uiPriority="20" w:name="Emphasis"/>
    <w:lsdException w:semiHidden="0" w:unhideWhenUsed="0" w:uiPriority="59" w:name="Table Grid"/>
    <w:lsdException w:unhideWhenUsed="0" w:name="Placeholder Text"/>
    <w:lsdException w:qFormat="1" w:semiHidden="0" w:unhideWhenUsed="0" w:uiPriority="1" w:name="No Spacing"/>
    <w:lsdException w:semiHidden="0" w:unhideWhenUsed="0" w:uiPriority="60" w:name="Light Shading"/>
    <w:lsdException w:semiHidden="0" w:unhideWhenUsed="0" w:uiPriority="61" w:name="Light List"/>
    <w:lsdException w:semiHidden="0" w:unhideWhenUsed="0" w:uiPriority="62" w:name="Light Grid"/>
    <w:lsdException w:semiHidden="0" w:unhideWhenUsed="0" w:uiPriority="63" w:name="Medium Shading 1"/>
    <w:lsdException w:semiHidden="0" w:unhideWhenUsed="0" w:uiPriority="64" w:name="Medium Shading 2"/>
    <w:lsdException w:semiHidden="0" w:unhideWhenUsed="0" w:uiPriority="65" w:name="Medium List 1"/>
    <w:lsdException w:semiHidden="0" w:unhideWhenUsed="0" w:uiPriority="66" w:name="Medium List 2"/>
    <w:lsdException w:semiHidden="0" w:unhideWhenUsed="0" w:uiPriority="67" w:name="Medium Grid 1"/>
    <w:lsdException w:semiHidden="0" w:unhideWhenUsed="0" w:uiPriority="68" w:name="Medium Grid 2"/>
    <w:lsdException w:semiHidden="0" w:unhideWhenUsed="0" w:uiPriority="69" w:name="Medium Grid 3"/>
    <w:lsdException w:semiHidden="0" w:unhideWhenUsed="0" w:uiPriority="70" w:name="Dark List"/>
    <w:lsdException w:semiHidden="0" w:unhideWhenUsed="0" w:uiPriority="71" w:name="Colorful Shading"/>
    <w:lsdException w:semiHidden="0" w:unhideWhenUsed="0" w:uiPriority="72" w:name="Colorful List"/>
    <w:lsdException w:semiHidden="0" w:unhideWhenUsed="0" w:uiPriority="73" w:name="Colorful Grid"/>
    <w:lsdException w:semiHidden="0" w:unhideWhenUsed="0" w:uiPriority="60" w:name="Light Shading Accent 1"/>
    <w:lsdException w:semiHidden="0" w:unhideWhenUsed="0" w:uiPriority="61" w:name="Light List Accent 1"/>
    <w:lsdException w:semiHidden="0" w:unhideWhenUsed="0" w:uiPriority="62" w:name="Light Grid Accent 1"/>
    <w:lsdException w:semiHidden="0" w:unhideWhenUsed="0" w:uiPriority="63" w:name="Medium Shading 1 Accent 1"/>
    <w:lsdException w:semiHidden="0" w:unhideWhenUsed="0" w:uiPriority="64" w:name="Medium Shading 2 Accent 1"/>
    <w:lsdException w:semiHidden="0" w:unhideWhenUsed="0" w:uiPriority="65" w:name="Medium List 1 Accent 1"/>
    <w:lsdException w:unhideWhenUsed="0" w:name="Revision"/>
    <w:lsdException w:qFormat="1" w:semiHidden="0" w:unhideWhenUsed="0" w:uiPriority="34" w:name="List Paragraph"/>
    <w:lsdException w:qFormat="1" w:semiHidden="0" w:unhideWhenUsed="0" w:uiPriority="29" w:name="Quote"/>
    <w:lsdException w:qFormat="1" w:semiHidden="0" w:unhideWhenUsed="0" w:uiPriority="30" w:name="Intense Quote"/>
    <w:lsdException w:semiHidden="0" w:unhideWhenUsed="0" w:uiPriority="66" w:name="Medium List 2 Accent 1"/>
    <w:lsdException w:semiHidden="0" w:unhideWhenUsed="0" w:uiPriority="67" w:name="Medium Grid 1 Accent 1"/>
    <w:lsdException w:semiHidden="0" w:unhideWhenUsed="0" w:uiPriority="68" w:name="Medium Grid 2 Accent 1"/>
    <w:lsdException w:semiHidden="0" w:unhideWhenUsed="0" w:uiPriority="69" w:name="Medium Grid 3 Accent 1"/>
    <w:lsdException w:semiHidden="0" w:unhideWhenUsed="0" w:uiPriority="70" w:name="Dark List Accent 1"/>
    <w:lsdException w:semiHidden="0" w:unhideWhenUsed="0" w:uiPriority="71" w:name="Colorful Shading Accent 1"/>
    <w:lsdException w:semiHidden="0" w:unhideWhenUsed="0" w:uiPriority="72" w:name="Colorful List Accent 1"/>
    <w:lsdException w:semiHidden="0" w:unhideWhenUsed="0" w:uiPriority="73" w:name="Colorful Grid Accent 1"/>
    <w:lsdException w:semiHidden="0" w:unhideWhenUsed="0" w:uiPriority="60" w:name="Light Shading Accent 2"/>
    <w:lsdException w:semiHidden="0" w:unhideWhenUsed="0" w:uiPriority="61" w:name="Light List Accent 2"/>
    <w:lsdException w:semiHidden="0" w:unhideWhenUsed="0" w:uiPriority="62" w:name="Light Grid Accent 2"/>
    <w:lsdException w:semiHidden="0" w:unhideWhenUsed="0" w:uiPriority="63" w:name="Medium Shading 1 Accent 2"/>
    <w:lsdException w:semiHidden="0" w:unhideWhenUsed="0" w:uiPriority="64" w:name="Medium Shading 2 Accent 2"/>
    <w:lsdException w:semiHidden="0" w:unhideWhenUsed="0" w:uiPriority="65" w:name="Medium List 1 Accent 2"/>
    <w:lsdException w:semiHidden="0" w:unhideWhenUsed="0" w:uiPriority="66" w:name="Medium List 2 Accent 2"/>
    <w:lsdException w:semiHidden="0" w:unhideWhenUsed="0" w:uiPriority="67" w:name="Medium Grid 1 Accent 2"/>
    <w:lsdException w:semiHidden="0" w:unhideWhenUsed="0" w:uiPriority="68" w:name="Medium Grid 2 Accent 2"/>
    <w:lsdException w:semiHidden="0" w:unhideWhenUsed="0" w:uiPriority="69" w:name="Medium Grid 3 Accent 2"/>
    <w:lsdException w:semiHidden="0" w:unhideWhenUsed="0" w:uiPriority="70" w:name="Dark List Accent 2"/>
    <w:lsdException w:semiHidden="0" w:unhideWhenUsed="0" w:uiPriority="71" w:name="Colorful Shading Accent 2"/>
    <w:lsdException w:semiHidden="0" w:unhideWhenUsed="0" w:uiPriority="72" w:name="Colorful List Accent 2"/>
    <w:lsdException w:semiHidden="0" w:unhideWhenUsed="0" w:uiPriority="73" w:name="Colorful Grid Accent 2"/>
    <w:lsdException w:semiHidden="0" w:unhideWhenUsed="0" w:uiPriority="60" w:name="Light Shading Accent 3"/>
    <w:lsdException w:semiHidden="0" w:unhideWhenUsed="0" w:uiPriority="61" w:name="Light List Accent 3"/>
    <w:lsdException w:semiHidden="0" w:unhideWhenUsed="0" w:uiPriority="62" w:name="Light Grid Accent 3"/>
    <w:lsdException w:semiHidden="0" w:unhideWhenUsed="0" w:uiPriority="63" w:name="Medium Shading 1 Accent 3"/>
    <w:lsdException w:semiHidden="0" w:unhideWhenUsed="0" w:uiPriority="64" w:name="Medium Shading 2 Accent 3"/>
    <w:lsdException w:semiHidden="0" w:unhideWhenUsed="0" w:uiPriority="65" w:name="Medium List 1 Accent 3"/>
    <w:lsdException w:semiHidden="0" w:unhideWhenUsed="0" w:uiPriority="66" w:name="Medium List 2 Accent 3"/>
    <w:lsdException w:semiHidden="0" w:unhideWhenUsed="0" w:uiPriority="67" w:name="Medium Grid 1 Accent 3"/>
    <w:lsdException w:semiHidden="0" w:unhideWhenUsed="0" w:uiPriority="68" w:name="Medium Grid 2 Accent 3"/>
    <w:lsdException w:semiHidden="0" w:unhideWhenUsed="0" w:uiPriority="69" w:name="Medium Grid 3 Accent 3"/>
    <w:lsdException w:semiHidden="0" w:unhideWhenUsed="0" w:uiPriority="70" w:name="Dark List Accent 3"/>
    <w:lsdException w:semiHidden="0" w:unhideWhenUsed="0" w:uiPriority="71" w:name="Colorful Shading Accent 3"/>
    <w:lsdException w:semiHidden="0" w:unhideWhenUsed="0" w:uiPriority="72" w:name="Colorful List Accent 3"/>
    <w:lsdException w:semiHidden="0" w:unhideWhenUsed="0" w:uiPriority="73" w:name="Colorful Grid Accent 3"/>
    <w:lsdException w:semiHidden="0" w:unhideWhenUsed="0" w:uiPriority="60" w:name="Light Shading Accent 4"/>
    <w:lsdException w:semiHidden="0" w:unhideWhenUsed="0" w:uiPriority="61" w:name="Light List Accent 4"/>
    <w:lsdException w:semiHidden="0" w:unhideWhenUsed="0" w:uiPriority="62" w:name="Light Grid Accent 4"/>
    <w:lsdException w:semiHidden="0" w:unhideWhenUsed="0" w:uiPriority="63" w:name="Medium Shading 1 Accent 4"/>
    <w:lsdException w:semiHidden="0" w:unhideWhenUsed="0" w:uiPriority="64" w:name="Medium Shading 2 Accent 4"/>
    <w:lsdException w:semiHidden="0" w:unhideWhenUsed="0" w:uiPriority="65" w:name="Medium List 1 Accent 4"/>
    <w:lsdException w:semiHidden="0" w:unhideWhenUsed="0" w:uiPriority="66" w:name="Medium List 2 Accent 4"/>
    <w:lsdException w:semiHidden="0" w:unhideWhenUsed="0" w:uiPriority="67" w:name="Medium Grid 1 Accent 4"/>
    <w:lsdException w:semiHidden="0" w:unhideWhenUsed="0" w:uiPriority="68" w:name="Medium Grid 2 Accent 4"/>
    <w:lsdException w:semiHidden="0" w:unhideWhenUsed="0" w:uiPriority="69" w:name="Medium Grid 3 Accent 4"/>
    <w:lsdException w:semiHidden="0" w:unhideWhenUsed="0" w:uiPriority="70" w:name="Dark List Accent 4"/>
    <w:lsdException w:semiHidden="0" w:unhideWhenUsed="0" w:uiPriority="71" w:name="Colorful Shading Accent 4"/>
    <w:lsdException w:semiHidden="0" w:unhideWhenUsed="0" w:uiPriority="72" w:name="Colorful List Accent 4"/>
    <w:lsdException w:semiHidden="0" w:unhideWhenUsed="0" w:uiPriority="73" w:name="Colorful Grid Accent 4"/>
    <w:lsdException w:semiHidden="0" w:unhideWhenUsed="0" w:uiPriority="60" w:name="Light Shading Accent 5"/>
    <w:lsdException w:semiHidden="0" w:unhideWhenUsed="0" w:uiPriority="61" w:name="Light List Accent 5"/>
    <w:lsdException w:semiHidden="0" w:unhideWhenUsed="0" w:uiPriority="62" w:name="Light Grid Accent 5"/>
    <w:lsdException w:semiHidden="0" w:unhideWhenUsed="0" w:uiPriority="63" w:name="Medium Shading 1 Accent 5"/>
    <w:lsdException w:semiHidden="0" w:unhideWhenUsed="0" w:uiPriority="64" w:name="Medium Shading 2 Accent 5"/>
    <w:lsdException w:semiHidden="0" w:unhideWhenUsed="0" w:uiPriority="65" w:name="Medium List 1 Accent 5"/>
    <w:lsdException w:semiHidden="0" w:unhideWhenUsed="0" w:uiPriority="66" w:name="Medium List 2 Accent 5"/>
    <w:lsdException w:semiHidden="0" w:unhideWhenUsed="0" w:uiPriority="67" w:name="Medium Grid 1 Accent 5"/>
    <w:lsdException w:semiHidden="0" w:unhideWhenUsed="0" w:uiPriority="68" w:name="Medium Grid 2 Accent 5"/>
    <w:lsdException w:semiHidden="0" w:unhideWhenUsed="0" w:uiPriority="69" w:name="Medium Grid 3 Accent 5"/>
    <w:lsdException w:semiHidden="0" w:unhideWhenUsed="0" w:uiPriority="70" w:name="Dark List Accent 5"/>
    <w:lsdException w:semiHidden="0" w:unhideWhenUsed="0" w:uiPriority="71" w:name="Colorful Shading Accent 5"/>
    <w:lsdException w:semiHidden="0" w:unhideWhenUsed="0" w:uiPriority="72" w:name="Colorful List Accent 5"/>
    <w:lsdException w:semiHidden="0" w:unhideWhenUsed="0" w:uiPriority="73" w:name="Colorful Grid Accent 5"/>
    <w:lsdException w:semiHidden="0" w:unhideWhenUsed="0" w:uiPriority="60" w:name="Light Shading Accent 6"/>
    <w:lsdException w:semiHidden="0" w:unhideWhenUsed="0" w:uiPriority="61" w:name="Light List Accent 6"/>
    <w:lsdException w:semiHidden="0" w:unhideWhenUsed="0" w:uiPriority="62" w:name="Light Grid Accent 6"/>
    <w:lsdException w:semiHidden="0" w:unhideWhenUsed="0" w:uiPriority="63" w:name="Medium Shading 1 Accent 6"/>
    <w:lsdException w:semiHidden="0" w:unhideWhenUsed="0" w:uiPriority="64" w:name="Medium Shading 2 Accent 6"/>
    <w:lsdException w:semiHidden="0" w:unhideWhenUsed="0" w:uiPriority="65" w:name="Medium List 1 Accent 6"/>
    <w:lsdException w:semiHidden="0" w:unhideWhenUsed="0" w:uiPriority="66" w:name="Medium List 2 Accent 6"/>
    <w:lsdException w:semiHidden="0" w:unhideWhenUsed="0" w:uiPriority="67" w:name="Medium Grid 1 Accent 6"/>
    <w:lsdException w:semiHidden="0" w:unhideWhenUsed="0" w:uiPriority="68" w:name="Medium Grid 2 Accent 6"/>
    <w:lsdException w:semiHidden="0" w:unhideWhenUsed="0" w:uiPriority="69" w:name="Medium Grid 3 Accent 6"/>
    <w:lsdException w:semiHidden="0" w:unhideWhenUsed="0" w:uiPriority="70" w:name="Dark List Accent 6"/>
    <w:lsdException w:semiHidden="0" w:unhideWhenUsed="0" w:uiPriority="71" w:name="Colorful Shading Accent 6"/>
    <w:lsdException w:semiHidden="0" w:unhideWhenUsed="0" w:uiPriority="72" w:name="Colorful List Accent 6"/>
    <w:lsdException w:semiHidden="0" w:unhideWhenUsed="0" w:uiPriority="73" w:name="Colorful Grid Accent 6"/>
    <w:lsdException w:qFormat="1" w:semiHidden="0" w:unhideWhenUsed="0" w:uiPriority="19" w:name="Subtle Emphasis"/>
    <w:lsdException w:qFormat="1" w:semiHidden="0" w:unhideWhenUsed="0" w:uiPriority="21" w:name="Intense Emphasis"/>
    <w:lsdException w:qFormat="1" w:semiHidden="0" w:unhideWhenUsed="0" w:uiPriority="31" w:name="Subtle Reference"/>
    <w:lsdException w:qFormat="1" w:semiHidden="0" w:unhideWhenUsed="0" w:uiPriority="32" w:name="Intense Reference"/>
    <w:lsdException w:qFormat="1" w:semiHidden="0" w:unhideWhenUsed="0" w:uiPriority="33" w:name="Book Title"/>
    <w:lsdException w:uiPriority="37" w:name="Bibliography"/>
    <w:lsdException w:qFormat="1" w:uiPriority="39" w:name="TOC Heading"/>
  </w:latentStyles>
  <w:style w:type="paragraph" w:styleId="Normal" w:default="1">
    <w:name w:val="Normal"/>
    <w:qFormat/>
    <w:rsid w:val="00dc2b70"/>
    <w:pPr>
      <w:widowControl/>
      <w:suppressAutoHyphens w:val="true"/>
      <w:bidi w:val="0"/>
      <w:spacing w:lineRule="auto" w:line="276" w:before="0" w:after="200"/>
      <w:jc w:val="left"/>
    </w:pPr>
    <w:rPr>
      <w:rFonts w:ascii="Calibri" w:hAnsi="Calibri" w:eastAsia="Calibri" w:cs="Times New Roman" w:asciiTheme="minorHAnsi" w:eastAsiaTheme="minorHAnsi" w:hAnsiTheme="minorHAnsi"/>
      <w:color w:val="00000A"/>
      <w:sz w:val="22"/>
      <w:szCs w:val="22"/>
      <w:lang w:val="en-US" w:eastAsia="en-US" w:bidi="ar-SA"/>
    </w:rPr>
  </w:style>
  <w:style w:type="character" w:styleId="DefaultParagraphFont" w:default="1">
    <w:name w:val="Default Paragraph Font"/>
    <w:uiPriority w:val="1"/>
    <w:semiHidden/>
    <w:unhideWhenUsed/>
    <w:rPr/>
  </w:style>
  <w:style w:type="paragraph" w:styleId="Heading">
    <w:name w:val="Heading"/>
    <w:basedOn w:val="Normal"/>
    <w:next w:val="TextBody"/>
    <w:pPr>
      <w:keepNext/>
      <w:spacing w:before="240" w:after="120"/>
    </w:pPr>
    <w:rPr>
      <w:rFonts w:ascii="Liberation Sans" w:hAnsi="Liberation Sans" w:eastAsia="Lucida Sans Unicode" w:cs="Mangal"/>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Mangal"/>
    </w:rPr>
  </w:style>
  <w:style w:type="paragraph" w:styleId="Caption">
    <w:name w:val="Caption"/>
    <w:basedOn w:val="Normal"/>
    <w:pPr>
      <w:suppressLineNumbers/>
      <w:spacing w:before="120" w:after="120"/>
    </w:pPr>
    <w:rPr>
      <w:rFonts w:cs="Mangal"/>
      <w:i/>
      <w:iCs/>
      <w:sz w:val="24"/>
      <w:szCs w:val="24"/>
    </w:rPr>
  </w:style>
  <w:style w:type="paragraph" w:styleId="Index">
    <w:name w:val="Index"/>
    <w:basedOn w:val="Normal"/>
    <w:pPr>
      <w:suppressLineNumbers/>
    </w:pPr>
    <w:rPr>
      <w:rFonts w:cs="Mangal"/>
    </w:rPr>
  </w:style>
  <w:style w:type="numbering" w:styleId="NoList" w:default="1">
    <w:name w:val="No List"/>
    <w:uiPriority w:val="99"/>
    <w:semiHidden/>
    <w:unhideWhenUsed/>
  </w:style>
  <w:style w:type="table" w:default="1" w:styleId="TableNormal">
    <w:name w:val="Normal Table"/>
    <w:uiPriority w:val="99"/>
    <w:semiHidden/>
    <w:unhideWhenUsed/>
    <w:qFormat/>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203</TotalTime>
  <Application>LibreOffice/4.3.5.2$Windows_x86 LibreOffice_project/3a87456aaa6a95c63eea1c1b3201acedf0751bd5</Application>
  <Paragraphs>26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2017-10-02T14:09:00Z</dcterms:created>
  <dc:creator>Edit</dc:creator>
  <dc:language>ro-RO</dc:language>
  <dcterms:modified xsi:type="dcterms:W3CDTF">2017-10-13T14:11:33Z</dcterms:modified>
  <cp:revision>6</cp:revision>
</cp:coreProperties>
</file>